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C" w:rsidRPr="00C475E8" w:rsidRDefault="00BB7188" w:rsidP="00C7327C">
      <w:pPr>
        <w:spacing w:before="100" w:beforeAutospacing="1" w:after="115"/>
        <w:jc w:val="center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ΤΑΚΤΙΚΗ </w:t>
      </w:r>
      <w:r w:rsidR="00C7327C" w:rsidRPr="00C475E8">
        <w:rPr>
          <w:rFonts w:eastAsia="Times New Roman" w:cs="Calibri"/>
          <w:sz w:val="28"/>
          <w:szCs w:val="28"/>
        </w:rPr>
        <w:t xml:space="preserve"> ΓΕΝΙΚΗ ΣΥΝΕΛΕΥΣΗ</w:t>
      </w:r>
    </w:p>
    <w:p w:rsidR="00C7327C" w:rsidRPr="00C475E8" w:rsidRDefault="00C7327C" w:rsidP="00C7327C">
      <w:p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 w:rsidRPr="00C475E8">
        <w:rPr>
          <w:rFonts w:eastAsia="Times New Roman" w:cs="Calibri"/>
          <w:sz w:val="28"/>
          <w:szCs w:val="28"/>
        </w:rPr>
        <w:t xml:space="preserve">Το Διοικητικό Συμβούλιο του ΔΙΑΣ </w:t>
      </w:r>
      <w:proofErr w:type="spellStart"/>
      <w:r w:rsidRPr="00C475E8">
        <w:rPr>
          <w:rFonts w:eastAsia="Times New Roman" w:cs="Calibri"/>
          <w:sz w:val="28"/>
          <w:szCs w:val="28"/>
        </w:rPr>
        <w:t>συν.π.ε</w:t>
      </w:r>
      <w:proofErr w:type="spellEnd"/>
      <w:r w:rsidRPr="00C475E8">
        <w:rPr>
          <w:rFonts w:eastAsia="Times New Roman" w:cs="Calibri"/>
          <w:sz w:val="28"/>
          <w:szCs w:val="28"/>
        </w:rPr>
        <w:t>. - ΟΡΓΑΝΙΣΜΟΣ ΣΥΛΛΟΓΙΚΗΣ ΔΙΑΧΕΙΡΙΣΗΣ ΚΑΙ ΠΡΟΣΤΑΣΙΑΣ ΣΥΓΓΕΝΙΚΩΝ ΔΙΚΑΙΩΜΑΤΩΝ ΠΑΡΑΓΩΓΩΝ ΟΠΤΙΚΟΑΚΟΥΣΤΙΚΩΝ ΕΡΓΩΝ ΣΥΝ.Π.Ε., με έδρα την Αθήνα, στην οδό Θεμιστοκλέους 38, ΤΤ10678, στη συνεδρίαση π</w:t>
      </w:r>
      <w:r w:rsidR="00C05934">
        <w:rPr>
          <w:rFonts w:eastAsia="Times New Roman" w:cs="Calibri"/>
          <w:sz w:val="28"/>
          <w:szCs w:val="28"/>
        </w:rPr>
        <w:t xml:space="preserve">ου πραγματοποιήθηκε την Τρίτη </w:t>
      </w:r>
      <w:r w:rsidR="00C05934" w:rsidRPr="00C05934">
        <w:rPr>
          <w:rFonts w:eastAsia="Times New Roman" w:cs="Calibri"/>
          <w:sz w:val="28"/>
          <w:szCs w:val="28"/>
        </w:rPr>
        <w:t>4</w:t>
      </w:r>
      <w:r w:rsidR="00C05934">
        <w:rPr>
          <w:rFonts w:eastAsia="Times New Roman" w:cs="Calibri"/>
          <w:sz w:val="28"/>
          <w:szCs w:val="28"/>
        </w:rPr>
        <w:t xml:space="preserve"> Ιουνίου</w:t>
      </w:r>
      <w:r w:rsidR="00BB7188">
        <w:rPr>
          <w:rFonts w:eastAsia="Times New Roman" w:cs="Calibri"/>
          <w:sz w:val="28"/>
          <w:szCs w:val="28"/>
        </w:rPr>
        <w:t xml:space="preserve"> 2019, αποφάσισε να προχωρήσει</w:t>
      </w:r>
      <w:r w:rsidRPr="00C475E8">
        <w:rPr>
          <w:rFonts w:eastAsia="Times New Roman" w:cs="Calibri"/>
          <w:sz w:val="28"/>
          <w:szCs w:val="28"/>
        </w:rPr>
        <w:t xml:space="preserve"> </w:t>
      </w:r>
      <w:r w:rsidR="00BB7188">
        <w:rPr>
          <w:rFonts w:eastAsia="Times New Roman" w:cs="Calibri"/>
          <w:sz w:val="28"/>
          <w:szCs w:val="28"/>
        </w:rPr>
        <w:t xml:space="preserve">στην </w:t>
      </w:r>
      <w:r w:rsidRPr="00C475E8">
        <w:rPr>
          <w:rFonts w:eastAsia="Times New Roman" w:cs="Calibri"/>
          <w:sz w:val="28"/>
          <w:szCs w:val="28"/>
        </w:rPr>
        <w:t>τακτ</w:t>
      </w:r>
      <w:r w:rsidR="00BB7188">
        <w:rPr>
          <w:rFonts w:eastAsia="Times New Roman" w:cs="Calibri"/>
          <w:sz w:val="28"/>
          <w:szCs w:val="28"/>
        </w:rPr>
        <w:t>ική</w:t>
      </w:r>
      <w:r w:rsidRPr="00C475E8">
        <w:rPr>
          <w:rFonts w:eastAsia="Times New Roman" w:cs="Calibri"/>
          <w:sz w:val="28"/>
          <w:szCs w:val="28"/>
        </w:rPr>
        <w:t xml:space="preserve"> </w:t>
      </w:r>
      <w:r w:rsidR="00E104E8">
        <w:rPr>
          <w:rFonts w:eastAsia="Times New Roman" w:cs="Calibri"/>
          <w:sz w:val="28"/>
          <w:szCs w:val="28"/>
        </w:rPr>
        <w:t>Γενικ</w:t>
      </w:r>
      <w:r w:rsidR="00C05934">
        <w:rPr>
          <w:rFonts w:eastAsia="Times New Roman" w:cs="Calibri"/>
          <w:sz w:val="28"/>
          <w:szCs w:val="28"/>
        </w:rPr>
        <w:t>ή Συνέλευση  την Πέμπτη 04.07</w:t>
      </w:r>
      <w:r w:rsidR="00BB7188">
        <w:rPr>
          <w:rFonts w:eastAsia="Times New Roman" w:cs="Calibri"/>
          <w:sz w:val="28"/>
          <w:szCs w:val="28"/>
        </w:rPr>
        <w:t>.2019</w:t>
      </w:r>
      <w:r w:rsidR="00B055A4">
        <w:rPr>
          <w:rFonts w:eastAsia="Times New Roman" w:cs="Calibri"/>
          <w:sz w:val="28"/>
          <w:szCs w:val="28"/>
        </w:rPr>
        <w:t xml:space="preserve"> ώρα 14</w:t>
      </w:r>
      <w:r w:rsidRPr="00C475E8">
        <w:rPr>
          <w:rFonts w:eastAsia="Times New Roman" w:cs="Calibri"/>
          <w:sz w:val="28"/>
          <w:szCs w:val="28"/>
        </w:rPr>
        <w:t>:00 και σε περίπ</w:t>
      </w:r>
      <w:r w:rsidR="00E104E8">
        <w:rPr>
          <w:rFonts w:eastAsia="Times New Roman" w:cs="Calibri"/>
          <w:sz w:val="28"/>
          <w:szCs w:val="28"/>
        </w:rPr>
        <w:t>τωση</w:t>
      </w:r>
      <w:r w:rsidR="00C05934">
        <w:rPr>
          <w:rFonts w:eastAsia="Times New Roman" w:cs="Calibri"/>
          <w:sz w:val="28"/>
          <w:szCs w:val="28"/>
        </w:rPr>
        <w:t xml:space="preserve"> μη απαρτίας την Πέμπτη   11.07</w:t>
      </w:r>
      <w:r w:rsidR="00BB7188">
        <w:rPr>
          <w:rFonts w:eastAsia="Times New Roman" w:cs="Calibri"/>
          <w:sz w:val="28"/>
          <w:szCs w:val="28"/>
        </w:rPr>
        <w:t>.2019</w:t>
      </w:r>
      <w:r w:rsidRPr="00C475E8">
        <w:rPr>
          <w:rFonts w:eastAsia="Times New Roman" w:cs="Calibri"/>
          <w:sz w:val="28"/>
          <w:szCs w:val="28"/>
        </w:rPr>
        <w:t xml:space="preserve"> την ίδια ώρα και σε περίπ</w:t>
      </w:r>
      <w:r w:rsidR="00E104E8">
        <w:rPr>
          <w:rFonts w:eastAsia="Times New Roman" w:cs="Calibri"/>
          <w:sz w:val="28"/>
          <w:szCs w:val="28"/>
        </w:rPr>
        <w:t>τω</w:t>
      </w:r>
      <w:r w:rsidR="00C05934">
        <w:rPr>
          <w:rFonts w:eastAsia="Times New Roman" w:cs="Calibri"/>
          <w:sz w:val="28"/>
          <w:szCs w:val="28"/>
        </w:rPr>
        <w:t>ση μη απαρτίας την Πέμπτη 18.07</w:t>
      </w:r>
      <w:r w:rsidR="00BB7188">
        <w:rPr>
          <w:rFonts w:eastAsia="Times New Roman" w:cs="Calibri"/>
          <w:sz w:val="28"/>
          <w:szCs w:val="28"/>
        </w:rPr>
        <w:t>.2019</w:t>
      </w:r>
      <w:r w:rsidRPr="00C475E8">
        <w:rPr>
          <w:rFonts w:eastAsia="Times New Roman" w:cs="Calibri"/>
          <w:sz w:val="28"/>
          <w:szCs w:val="28"/>
        </w:rPr>
        <w:t xml:space="preserve"> την ίδια ώρα, με τα εξής θέματα :</w:t>
      </w:r>
    </w:p>
    <w:p w:rsidR="00B055A4" w:rsidRDefault="00BB7188" w:rsidP="00B055A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Έγκριση</w:t>
      </w:r>
      <w:r w:rsidR="00C05934">
        <w:rPr>
          <w:rFonts w:eastAsia="Times New Roman" w:cs="Calibri"/>
          <w:sz w:val="28"/>
          <w:szCs w:val="28"/>
        </w:rPr>
        <w:t xml:space="preserve"> οικονομικών καταστάσεων (</w:t>
      </w:r>
      <w:r>
        <w:rPr>
          <w:rFonts w:eastAsia="Times New Roman" w:cs="Calibri"/>
          <w:sz w:val="28"/>
          <w:szCs w:val="28"/>
        </w:rPr>
        <w:t>Ισολογισμού</w:t>
      </w:r>
      <w:r w:rsidR="00C05934">
        <w:rPr>
          <w:rFonts w:eastAsia="Times New Roman" w:cs="Calibri"/>
          <w:sz w:val="28"/>
          <w:szCs w:val="28"/>
        </w:rPr>
        <w:t>)</w:t>
      </w:r>
      <w:r>
        <w:rPr>
          <w:rFonts w:eastAsia="Times New Roman" w:cs="Calibri"/>
          <w:sz w:val="28"/>
          <w:szCs w:val="28"/>
        </w:rPr>
        <w:t xml:space="preserve"> 2018</w:t>
      </w:r>
      <w:r w:rsidR="00C05934">
        <w:rPr>
          <w:rFonts w:eastAsia="Times New Roman" w:cs="Calibri"/>
          <w:sz w:val="28"/>
          <w:szCs w:val="28"/>
        </w:rPr>
        <w:t>.</w:t>
      </w:r>
    </w:p>
    <w:p w:rsidR="00C05934" w:rsidRDefault="00C05934" w:rsidP="00B055A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Έκθεση πεπραγμένων – οικονομική μελέτη.</w:t>
      </w:r>
    </w:p>
    <w:p w:rsidR="00BB7188" w:rsidRDefault="001E25B7" w:rsidP="00B055A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Έγκριση </w:t>
      </w:r>
      <w:proofErr w:type="spellStart"/>
      <w:r>
        <w:rPr>
          <w:rFonts w:eastAsia="Times New Roman" w:cs="Calibri"/>
          <w:sz w:val="28"/>
          <w:szCs w:val="28"/>
        </w:rPr>
        <w:t>αμοιβολογίου</w:t>
      </w:r>
      <w:proofErr w:type="spellEnd"/>
      <w:r>
        <w:rPr>
          <w:rFonts w:eastAsia="Times New Roman" w:cs="Calibri"/>
          <w:sz w:val="28"/>
          <w:szCs w:val="28"/>
        </w:rPr>
        <w:t xml:space="preserve"> για πλοία</w:t>
      </w:r>
    </w:p>
    <w:p w:rsidR="001E25B7" w:rsidRDefault="001E25B7" w:rsidP="00B055A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Διανομή από </w:t>
      </w:r>
      <w:r>
        <w:rPr>
          <w:rFonts w:eastAsia="Times New Roman" w:cs="Calibri"/>
          <w:sz w:val="28"/>
          <w:szCs w:val="28"/>
          <w:lang w:val="en-US"/>
        </w:rPr>
        <w:t>tablets</w:t>
      </w:r>
      <w:r w:rsidR="00E5133E" w:rsidRPr="00E5133E">
        <w:rPr>
          <w:rFonts w:eastAsia="Times New Roman" w:cs="Calibri"/>
          <w:sz w:val="28"/>
          <w:szCs w:val="28"/>
        </w:rPr>
        <w:t>,</w:t>
      </w:r>
      <w:r w:rsidR="00E5133E">
        <w:rPr>
          <w:rFonts w:eastAsia="Times New Roman" w:cs="Calibri"/>
          <w:sz w:val="28"/>
          <w:szCs w:val="28"/>
        </w:rPr>
        <w:t xml:space="preserve"> </w:t>
      </w:r>
      <w:r w:rsidRPr="001E25B7">
        <w:rPr>
          <w:rFonts w:eastAsia="Times New Roman" w:cs="Calibri"/>
          <w:sz w:val="28"/>
          <w:szCs w:val="28"/>
        </w:rPr>
        <w:t>κινητ</w:t>
      </w:r>
      <w:r>
        <w:rPr>
          <w:rFonts w:eastAsia="Times New Roman" w:cs="Calibri"/>
          <w:sz w:val="28"/>
          <w:szCs w:val="28"/>
        </w:rPr>
        <w:t>ά</w:t>
      </w:r>
      <w:r w:rsidR="00E5133E" w:rsidRPr="00E5133E">
        <w:rPr>
          <w:rFonts w:eastAsia="Times New Roman" w:cs="Calibri"/>
          <w:sz w:val="28"/>
          <w:szCs w:val="28"/>
        </w:rPr>
        <w:t xml:space="preserve"> και </w:t>
      </w:r>
      <w:r w:rsidR="00E5133E">
        <w:rPr>
          <w:rFonts w:eastAsia="Times New Roman" w:cs="Calibri"/>
          <w:sz w:val="28"/>
          <w:szCs w:val="28"/>
        </w:rPr>
        <w:t>άγραφη κασέτα</w:t>
      </w:r>
      <w:r>
        <w:rPr>
          <w:rFonts w:eastAsia="Times New Roman" w:cs="Calibri"/>
          <w:sz w:val="28"/>
          <w:szCs w:val="28"/>
        </w:rPr>
        <w:t xml:space="preserve"> σε τιμολόγια που κόπηκαν το 2018.</w:t>
      </w:r>
      <w:r w:rsidR="00C05934">
        <w:rPr>
          <w:rFonts w:eastAsia="Times New Roman" w:cs="Calibri"/>
          <w:sz w:val="28"/>
          <w:szCs w:val="28"/>
        </w:rPr>
        <w:t xml:space="preserve"> (Για να πραγματοποιηθεί η διανομή στα μέλη θα πρέπει έκαστο μέλος να μας φέρει ένα έγγραφο στο οποίο να φαίνεται ο αριθμός του </w:t>
      </w:r>
      <w:proofErr w:type="spellStart"/>
      <w:r w:rsidR="00C05934">
        <w:rPr>
          <w:rFonts w:eastAsia="Times New Roman" w:cs="Calibri"/>
          <w:sz w:val="28"/>
          <w:szCs w:val="28"/>
          <w:lang w:val="en-US"/>
        </w:rPr>
        <w:t>iban</w:t>
      </w:r>
      <w:proofErr w:type="spellEnd"/>
      <w:r w:rsidR="00C05934" w:rsidRPr="00C05934">
        <w:rPr>
          <w:rFonts w:eastAsia="Times New Roman" w:cs="Calibri"/>
          <w:sz w:val="28"/>
          <w:szCs w:val="28"/>
        </w:rPr>
        <w:t xml:space="preserve"> στην τρ</w:t>
      </w:r>
      <w:r w:rsidR="00C05934">
        <w:rPr>
          <w:rFonts w:eastAsia="Times New Roman" w:cs="Calibri"/>
          <w:sz w:val="28"/>
          <w:szCs w:val="28"/>
        </w:rPr>
        <w:t>άπεζα</w:t>
      </w:r>
      <w:r w:rsidR="00E5133E">
        <w:rPr>
          <w:rFonts w:eastAsia="Times New Roman" w:cs="Calibri"/>
          <w:sz w:val="28"/>
          <w:szCs w:val="28"/>
        </w:rPr>
        <w:t xml:space="preserve"> του</w:t>
      </w:r>
      <w:r w:rsidR="00C05934">
        <w:rPr>
          <w:rFonts w:eastAsia="Times New Roman" w:cs="Calibri"/>
          <w:sz w:val="28"/>
          <w:szCs w:val="28"/>
        </w:rPr>
        <w:t xml:space="preserve"> και να υπογράφεται από τον ίδιο.</w:t>
      </w:r>
    </w:p>
    <w:p w:rsidR="00C05934" w:rsidRDefault="00C05934" w:rsidP="00C0593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Μεταβίβαση του μεριδίου της Έφης Παπαδοπούλου στον υιό της.</w:t>
      </w:r>
    </w:p>
    <w:p w:rsidR="00C05934" w:rsidRPr="00B075FD" w:rsidRDefault="00B075FD" w:rsidP="00B075FD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Εκκαθάριση μητρώου μελών. α)</w:t>
      </w:r>
      <w:r w:rsidR="00C05934" w:rsidRPr="00B075FD">
        <w:rPr>
          <w:rFonts w:eastAsia="Times New Roman" w:cs="Calibri"/>
          <w:sz w:val="28"/>
          <w:szCs w:val="28"/>
        </w:rPr>
        <w:t>Όσα μέλη δεν έχουν υπογράψει σύμβαση ανάθεσης  πλέον θα θεωρούνται μη ενεργά μέλη του οργανισμού, ενώ θα συνεχίζουν να διατηρούν το μερίδιο τους</w:t>
      </w:r>
      <w:r>
        <w:rPr>
          <w:rFonts w:eastAsia="Times New Roman" w:cs="Calibri"/>
          <w:sz w:val="28"/>
          <w:szCs w:val="28"/>
        </w:rPr>
        <w:t xml:space="preserve"> στο κτίριο β) Διαγραφή του </w:t>
      </w:r>
      <w:proofErr w:type="spellStart"/>
      <w:r>
        <w:rPr>
          <w:rFonts w:eastAsia="Times New Roman" w:cs="Calibri"/>
          <w:sz w:val="28"/>
          <w:szCs w:val="28"/>
        </w:rPr>
        <w:t>Σιμωνετάτου</w:t>
      </w:r>
      <w:proofErr w:type="spellEnd"/>
      <w:r>
        <w:rPr>
          <w:rFonts w:eastAsia="Times New Roman" w:cs="Calibri"/>
          <w:sz w:val="28"/>
          <w:szCs w:val="28"/>
        </w:rPr>
        <w:t xml:space="preserve"> και της εταιρείας ROYAL </w:t>
      </w:r>
      <w:r w:rsidRPr="00B075FD">
        <w:rPr>
          <w:rFonts w:eastAsia="Times New Roman" w:cs="Calibri"/>
          <w:sz w:val="28"/>
          <w:szCs w:val="28"/>
        </w:rPr>
        <w:t>απ</w:t>
      </w:r>
      <w:r>
        <w:rPr>
          <w:rFonts w:eastAsia="Times New Roman" w:cs="Calibri"/>
          <w:sz w:val="28"/>
          <w:szCs w:val="28"/>
        </w:rPr>
        <w:t>ό τα ενεργά μέλη του οργανισμού λόγω απουσίας δέκα ετών – συνεχίζουν να διατηρούν το μερίδιό τους.)</w:t>
      </w:r>
    </w:p>
    <w:p w:rsidR="00C05934" w:rsidRDefault="00E5133E" w:rsidP="00C0593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Μετατροπή του αποθεματικού σε κεφάλαιο.</w:t>
      </w:r>
    </w:p>
    <w:p w:rsidR="00E5133E" w:rsidRPr="00C05934" w:rsidRDefault="00E5133E" w:rsidP="00C05934">
      <w:pPr>
        <w:numPr>
          <w:ilvl w:val="0"/>
          <w:numId w:val="1"/>
        </w:numPr>
        <w:spacing w:before="100" w:beforeAutospacing="1" w:after="115"/>
        <w:jc w:val="both"/>
        <w:rPr>
          <w:rFonts w:eastAsia="Times New Roman" w:cs="Calibri"/>
          <w:sz w:val="28"/>
          <w:szCs w:val="28"/>
        </w:rPr>
      </w:pPr>
      <w:r>
        <w:rPr>
          <w:rFonts w:eastAsia="Times New Roman" w:cs="Calibri"/>
          <w:sz w:val="28"/>
          <w:szCs w:val="28"/>
        </w:rPr>
        <w:t>Απαλλαγή κάθε ευθύνης του διοικητικού συμβουλίου.</w:t>
      </w:r>
    </w:p>
    <w:p w:rsidR="0054390C" w:rsidRDefault="0054390C" w:rsidP="00C7327C">
      <w:pPr>
        <w:spacing w:before="100" w:beforeAutospacing="1" w:after="0" w:line="240" w:lineRule="auto"/>
        <w:jc w:val="both"/>
        <w:rPr>
          <w:rFonts w:eastAsia="Times New Roman" w:cs="Calibri"/>
          <w:sz w:val="28"/>
          <w:szCs w:val="28"/>
        </w:rPr>
      </w:pPr>
    </w:p>
    <w:p w:rsidR="0054390C" w:rsidRDefault="0054390C" w:rsidP="00C7327C">
      <w:pPr>
        <w:spacing w:before="100" w:beforeAutospacing="1" w:after="0" w:line="240" w:lineRule="auto"/>
        <w:jc w:val="both"/>
        <w:rPr>
          <w:rFonts w:eastAsia="Times New Roman" w:cs="Calibri"/>
          <w:sz w:val="28"/>
          <w:szCs w:val="28"/>
        </w:rPr>
      </w:pPr>
    </w:p>
    <w:p w:rsidR="00C7327C" w:rsidRPr="00C475E8" w:rsidRDefault="00C7327C" w:rsidP="00C7327C">
      <w:pPr>
        <w:spacing w:before="100" w:beforeAutospacing="1" w:after="0" w:line="240" w:lineRule="auto"/>
        <w:jc w:val="both"/>
        <w:rPr>
          <w:rFonts w:eastAsia="Times New Roman" w:cs="Calibri"/>
          <w:sz w:val="28"/>
          <w:szCs w:val="28"/>
        </w:rPr>
      </w:pPr>
      <w:r w:rsidRPr="00C475E8">
        <w:rPr>
          <w:rFonts w:eastAsia="Times New Roman" w:cs="Calibri"/>
          <w:sz w:val="28"/>
          <w:szCs w:val="28"/>
        </w:rPr>
        <w:t>Το Διοικητικό Συμβούλιο του ΔΙΑΣ</w:t>
      </w:r>
    </w:p>
    <w:p w:rsidR="006F4148" w:rsidRDefault="006F4148"/>
    <w:sectPr w:rsidR="006F4148" w:rsidSect="006F41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7DB1"/>
    <w:multiLevelType w:val="multilevel"/>
    <w:tmpl w:val="97505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60D74"/>
    <w:multiLevelType w:val="multilevel"/>
    <w:tmpl w:val="9166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327C"/>
    <w:rsid w:val="001E25B7"/>
    <w:rsid w:val="00226388"/>
    <w:rsid w:val="002548BC"/>
    <w:rsid w:val="00435EE4"/>
    <w:rsid w:val="0054390C"/>
    <w:rsid w:val="006F4148"/>
    <w:rsid w:val="00B055A4"/>
    <w:rsid w:val="00B075FD"/>
    <w:rsid w:val="00BB7188"/>
    <w:rsid w:val="00C05934"/>
    <w:rsid w:val="00C67893"/>
    <w:rsid w:val="00C7327C"/>
    <w:rsid w:val="00E104E8"/>
    <w:rsid w:val="00E5133E"/>
    <w:rsid w:val="00F0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</cp:revision>
  <dcterms:created xsi:type="dcterms:W3CDTF">2019-06-04T14:44:00Z</dcterms:created>
  <dcterms:modified xsi:type="dcterms:W3CDTF">2019-06-04T14:44:00Z</dcterms:modified>
</cp:coreProperties>
</file>